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FD" w:rsidRPr="003A51F5" w:rsidRDefault="001D40AF" w:rsidP="003A51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E07F9A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-120982</wp:posOffset>
            </wp:positionH>
            <wp:positionV relativeFrom="paragraph">
              <wp:posOffset>-426</wp:posOffset>
            </wp:positionV>
            <wp:extent cx="1628775" cy="1238250"/>
            <wp:effectExtent l="19050" t="0" r="9525" b="0"/>
            <wp:wrapSquare wrapText="bothSides"/>
            <wp:docPr id="5" name="Picture 1" descr="W:\LOGO\New Logo\New 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\New Logo\New S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F9A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12592050</wp:posOffset>
            </wp:positionH>
            <wp:positionV relativeFrom="paragraph">
              <wp:posOffset>-361950</wp:posOffset>
            </wp:positionV>
            <wp:extent cx="1607185" cy="1276350"/>
            <wp:effectExtent l="0" t="0" r="0" b="0"/>
            <wp:wrapSquare wrapText="bothSides"/>
            <wp:docPr id="6" name="Picture 2" descr="W:\LOGO\New Logo\Resp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\New Logo\Respec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51E" w:rsidRPr="003A51F5">
        <w:rPr>
          <w:rFonts w:ascii="Arial" w:hAnsi="Arial" w:cs="Arial"/>
          <w:b/>
          <w:sz w:val="32"/>
          <w:szCs w:val="32"/>
          <w:u w:val="single"/>
        </w:rPr>
        <w:t>Southview School</w:t>
      </w:r>
      <w:r w:rsidR="0073470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D40AF" w:rsidRDefault="006D351E" w:rsidP="001D40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51F5">
        <w:rPr>
          <w:rFonts w:ascii="Arial" w:hAnsi="Arial" w:cs="Arial"/>
          <w:b/>
          <w:sz w:val="32"/>
          <w:szCs w:val="32"/>
          <w:u w:val="single"/>
        </w:rPr>
        <w:t>Professional</w:t>
      </w:r>
      <w:r w:rsidR="00E50949" w:rsidRPr="003A51F5">
        <w:rPr>
          <w:rFonts w:ascii="Arial" w:hAnsi="Arial" w:cs="Arial"/>
          <w:b/>
          <w:sz w:val="32"/>
          <w:szCs w:val="32"/>
          <w:u w:val="single"/>
        </w:rPr>
        <w:t xml:space="preserve"> E</w:t>
      </w:r>
      <w:r w:rsidRPr="003A51F5">
        <w:rPr>
          <w:rFonts w:ascii="Arial" w:hAnsi="Arial" w:cs="Arial"/>
          <w:b/>
          <w:sz w:val="32"/>
          <w:szCs w:val="32"/>
          <w:u w:val="single"/>
        </w:rPr>
        <w:t>xpectations for all staff and visiting professionals</w:t>
      </w:r>
    </w:p>
    <w:p w:rsidR="003A51F5" w:rsidRPr="001D40AF" w:rsidRDefault="006D351E" w:rsidP="001D40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40AF">
        <w:rPr>
          <w:rFonts w:ascii="Arial" w:hAnsi="Arial" w:cs="Arial"/>
          <w:b/>
          <w:sz w:val="20"/>
          <w:szCs w:val="20"/>
        </w:rPr>
        <w:t>Southview School is staffed by dedicated and skilled professionals who work collaboratively for t</w:t>
      </w:r>
      <w:r w:rsidR="004E0C3E">
        <w:rPr>
          <w:rFonts w:ascii="Arial" w:hAnsi="Arial" w:cs="Arial"/>
          <w:b/>
          <w:sz w:val="20"/>
          <w:szCs w:val="20"/>
        </w:rPr>
        <w:t>he best interest of the children</w:t>
      </w:r>
      <w:r w:rsidRPr="001D40AF">
        <w:rPr>
          <w:rFonts w:ascii="Arial" w:hAnsi="Arial" w:cs="Arial"/>
          <w:b/>
          <w:sz w:val="20"/>
          <w:szCs w:val="20"/>
        </w:rPr>
        <w:t xml:space="preserve"> and students in our care. As part of our working relationship we value</w:t>
      </w:r>
      <w:r w:rsidR="00100D58" w:rsidRPr="001D40AF">
        <w:rPr>
          <w:rFonts w:ascii="Arial" w:hAnsi="Arial" w:cs="Arial"/>
          <w:b/>
          <w:sz w:val="20"/>
          <w:szCs w:val="20"/>
        </w:rPr>
        <w:t>,</w:t>
      </w:r>
      <w:r w:rsidRPr="001D40AF">
        <w:rPr>
          <w:rFonts w:ascii="Arial" w:hAnsi="Arial" w:cs="Arial"/>
          <w:b/>
          <w:sz w:val="20"/>
          <w:szCs w:val="20"/>
        </w:rPr>
        <w:t xml:space="preserve"> and fully expect</w:t>
      </w:r>
      <w:r w:rsidR="00100D58" w:rsidRPr="001D40AF">
        <w:rPr>
          <w:rFonts w:ascii="Arial" w:hAnsi="Arial" w:cs="Arial"/>
          <w:b/>
          <w:sz w:val="20"/>
          <w:szCs w:val="20"/>
        </w:rPr>
        <w:t>,</w:t>
      </w:r>
      <w:r w:rsidRPr="001D40AF">
        <w:rPr>
          <w:rFonts w:ascii="Arial" w:hAnsi="Arial" w:cs="Arial"/>
          <w:b/>
          <w:sz w:val="20"/>
          <w:szCs w:val="20"/>
        </w:rPr>
        <w:t xml:space="preserve"> all adults</w:t>
      </w:r>
      <w:r w:rsidR="003A51F5" w:rsidRPr="001D40AF">
        <w:rPr>
          <w:rFonts w:ascii="Arial" w:hAnsi="Arial" w:cs="Arial"/>
          <w:b/>
          <w:sz w:val="20"/>
          <w:szCs w:val="20"/>
        </w:rPr>
        <w:t>, whatever their role in school,</w:t>
      </w:r>
      <w:r w:rsidRPr="001D40AF">
        <w:rPr>
          <w:rFonts w:ascii="Arial" w:hAnsi="Arial" w:cs="Arial"/>
          <w:b/>
          <w:sz w:val="20"/>
          <w:szCs w:val="20"/>
        </w:rPr>
        <w:t xml:space="preserve"> to adhere to the following principles:</w:t>
      </w:r>
    </w:p>
    <w:p w:rsidR="003A51F5" w:rsidRPr="001D40AF" w:rsidRDefault="003A51F5" w:rsidP="003A51F5">
      <w:pPr>
        <w:jc w:val="center"/>
        <w:rPr>
          <w:rFonts w:ascii="Arial" w:hAnsi="Arial" w:cs="Arial"/>
          <w:sz w:val="20"/>
          <w:szCs w:val="20"/>
        </w:rPr>
      </w:pPr>
    </w:p>
    <w:p w:rsidR="00E07F9A" w:rsidRPr="001D40AF" w:rsidRDefault="006D351E" w:rsidP="00E07F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 xml:space="preserve">To keep interruptions to teaching time to an absolute </w:t>
      </w:r>
      <w:r w:rsidR="00A126AB" w:rsidRPr="001D40AF">
        <w:rPr>
          <w:rFonts w:ascii="Arial" w:hAnsi="Arial" w:cs="Arial"/>
          <w:sz w:val="20"/>
          <w:szCs w:val="20"/>
        </w:rPr>
        <w:t>minimum</w:t>
      </w:r>
      <w:r w:rsidRPr="001D40AF">
        <w:rPr>
          <w:rFonts w:ascii="Arial" w:hAnsi="Arial" w:cs="Arial"/>
          <w:sz w:val="20"/>
          <w:szCs w:val="20"/>
        </w:rPr>
        <w:t>.</w:t>
      </w:r>
    </w:p>
    <w:p w:rsidR="006D351E" w:rsidRPr="001D40AF" w:rsidRDefault="006D351E" w:rsidP="00E73269">
      <w:pPr>
        <w:pStyle w:val="ListParagraph"/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i/>
          <w:sz w:val="20"/>
          <w:szCs w:val="20"/>
        </w:rPr>
        <w:t xml:space="preserve">We </w:t>
      </w:r>
      <w:r w:rsidR="00A126AB" w:rsidRPr="001D40AF">
        <w:rPr>
          <w:rFonts w:ascii="Arial" w:hAnsi="Arial" w:cs="Arial"/>
          <w:i/>
          <w:sz w:val="20"/>
          <w:szCs w:val="20"/>
        </w:rPr>
        <w:t>recognise</w:t>
      </w:r>
      <w:r w:rsidRPr="001D40AF">
        <w:rPr>
          <w:rFonts w:ascii="Arial" w:hAnsi="Arial" w:cs="Arial"/>
          <w:i/>
          <w:sz w:val="20"/>
          <w:szCs w:val="20"/>
        </w:rPr>
        <w:t xml:space="preserve"> that classes may need to be interrupted on occasions but please consider the following before doing so;</w:t>
      </w:r>
    </w:p>
    <w:p w:rsidR="006D351E" w:rsidRPr="001D40AF" w:rsidRDefault="006D351E" w:rsidP="00100D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Do you need to interrupt teaching time – can it wait?</w:t>
      </w:r>
    </w:p>
    <w:p w:rsidR="003A51F5" w:rsidRPr="001D40AF" w:rsidRDefault="006D351E" w:rsidP="00E07F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 xml:space="preserve">Please enter the classroom quietly and cause </w:t>
      </w:r>
      <w:r w:rsidR="00DD1C99" w:rsidRPr="001D40AF">
        <w:rPr>
          <w:rFonts w:ascii="Arial" w:hAnsi="Arial" w:cs="Arial"/>
          <w:sz w:val="20"/>
          <w:szCs w:val="20"/>
        </w:rPr>
        <w:t>the minimum disruption possible, particularly if you need to speak to a member of the class team.</w:t>
      </w:r>
    </w:p>
    <w:p w:rsidR="00E07F9A" w:rsidRPr="001D40AF" w:rsidRDefault="00E07F9A" w:rsidP="00E07F9A">
      <w:pPr>
        <w:pStyle w:val="ListParagraph"/>
        <w:rPr>
          <w:rFonts w:ascii="Arial" w:hAnsi="Arial" w:cs="Arial"/>
          <w:sz w:val="20"/>
          <w:szCs w:val="20"/>
        </w:rPr>
      </w:pPr>
    </w:p>
    <w:p w:rsidR="006D351E" w:rsidRPr="001D40AF" w:rsidRDefault="006D351E" w:rsidP="00100D5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 xml:space="preserve">Members of staff will need to speak to </w:t>
      </w:r>
      <w:r w:rsidR="00E73269">
        <w:rPr>
          <w:rFonts w:ascii="Arial" w:hAnsi="Arial" w:cs="Arial"/>
          <w:sz w:val="20"/>
          <w:szCs w:val="20"/>
        </w:rPr>
        <w:t>their immediate line manager to:</w:t>
      </w:r>
    </w:p>
    <w:p w:rsidR="006D351E" w:rsidRPr="001D40AF" w:rsidRDefault="006D351E" w:rsidP="00100D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Keep a mobile phone with them if you are waiting for an urgent call</w:t>
      </w:r>
      <w:r w:rsidR="00E73269">
        <w:rPr>
          <w:rFonts w:ascii="Arial" w:hAnsi="Arial" w:cs="Arial"/>
          <w:sz w:val="20"/>
          <w:szCs w:val="20"/>
        </w:rPr>
        <w:t>.</w:t>
      </w:r>
    </w:p>
    <w:p w:rsidR="006D351E" w:rsidRPr="001D40AF" w:rsidRDefault="00E73269" w:rsidP="00100D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the class room.</w:t>
      </w:r>
    </w:p>
    <w:p w:rsidR="006D351E" w:rsidRPr="001D40AF" w:rsidRDefault="006D351E" w:rsidP="00100D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Deviate from agreed procedures / protocols (for example Behaviour Management Plans)</w:t>
      </w:r>
      <w:r w:rsidR="00E73269">
        <w:rPr>
          <w:rFonts w:ascii="Arial" w:hAnsi="Arial" w:cs="Arial"/>
          <w:sz w:val="20"/>
          <w:szCs w:val="20"/>
        </w:rPr>
        <w:t>.</w:t>
      </w:r>
    </w:p>
    <w:p w:rsidR="00E07F9A" w:rsidRPr="001D40AF" w:rsidRDefault="00E07F9A" w:rsidP="00E07F9A">
      <w:pPr>
        <w:pStyle w:val="ListParagraph"/>
        <w:rPr>
          <w:rFonts w:ascii="Arial" w:hAnsi="Arial" w:cs="Arial"/>
          <w:sz w:val="20"/>
          <w:szCs w:val="20"/>
        </w:rPr>
      </w:pPr>
    </w:p>
    <w:p w:rsidR="00100D58" w:rsidRPr="001D40AF" w:rsidRDefault="006D351E" w:rsidP="00100D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All staff will have the opportunity to share rel</w:t>
      </w:r>
      <w:r w:rsidR="004E0C3E">
        <w:rPr>
          <w:rFonts w:ascii="Arial" w:hAnsi="Arial" w:cs="Arial"/>
          <w:sz w:val="20"/>
          <w:szCs w:val="20"/>
        </w:rPr>
        <w:t>evant information about Children</w:t>
      </w:r>
      <w:r w:rsidRPr="001D40AF">
        <w:rPr>
          <w:rFonts w:ascii="Arial" w:hAnsi="Arial" w:cs="Arial"/>
          <w:sz w:val="20"/>
          <w:szCs w:val="20"/>
        </w:rPr>
        <w:t xml:space="preserve">/Students and </w:t>
      </w:r>
      <w:r w:rsidR="00A126AB" w:rsidRPr="001D40AF">
        <w:rPr>
          <w:rFonts w:ascii="Arial" w:hAnsi="Arial" w:cs="Arial"/>
          <w:sz w:val="20"/>
          <w:szCs w:val="20"/>
        </w:rPr>
        <w:t xml:space="preserve">associated plans, </w:t>
      </w:r>
      <w:r w:rsidRPr="001D40AF">
        <w:rPr>
          <w:rFonts w:ascii="Arial" w:hAnsi="Arial" w:cs="Arial"/>
          <w:sz w:val="20"/>
          <w:szCs w:val="20"/>
        </w:rPr>
        <w:t>share plans for the day</w:t>
      </w:r>
      <w:r w:rsidR="00A126AB" w:rsidRPr="001D40AF">
        <w:rPr>
          <w:rFonts w:ascii="Arial" w:hAnsi="Arial" w:cs="Arial"/>
          <w:sz w:val="20"/>
          <w:szCs w:val="20"/>
        </w:rPr>
        <w:t xml:space="preserve"> and feedback on what’s working or not working. Learning </w:t>
      </w:r>
      <w:r w:rsidR="00E73269">
        <w:rPr>
          <w:rFonts w:ascii="Arial" w:hAnsi="Arial" w:cs="Arial"/>
          <w:sz w:val="20"/>
          <w:szCs w:val="20"/>
        </w:rPr>
        <w:t>L</w:t>
      </w:r>
      <w:r w:rsidR="00A126AB" w:rsidRPr="001D40AF">
        <w:rPr>
          <w:rFonts w:ascii="Arial" w:hAnsi="Arial" w:cs="Arial"/>
          <w:sz w:val="20"/>
          <w:szCs w:val="20"/>
        </w:rPr>
        <w:t xml:space="preserve">eads and Teachers will meet with their class teams promptly at 9am. </w:t>
      </w:r>
      <w:r w:rsidRPr="001D40AF">
        <w:rPr>
          <w:rFonts w:ascii="Arial" w:hAnsi="Arial" w:cs="Arial"/>
          <w:sz w:val="20"/>
          <w:szCs w:val="20"/>
        </w:rPr>
        <w:t xml:space="preserve"> </w:t>
      </w:r>
    </w:p>
    <w:p w:rsidR="00E07F9A" w:rsidRPr="001D40AF" w:rsidRDefault="00E07F9A" w:rsidP="00E07F9A">
      <w:pPr>
        <w:pStyle w:val="ListParagraph"/>
        <w:rPr>
          <w:rFonts w:ascii="Arial" w:hAnsi="Arial" w:cs="Arial"/>
          <w:sz w:val="20"/>
          <w:szCs w:val="20"/>
        </w:rPr>
      </w:pPr>
    </w:p>
    <w:p w:rsidR="00A126AB" w:rsidRPr="001D40AF" w:rsidRDefault="00A126AB" w:rsidP="00100D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All adults must ensure their physical contact with students is appropriate</w:t>
      </w:r>
      <w:r w:rsidR="003A51F5" w:rsidRPr="001D40AF">
        <w:rPr>
          <w:rFonts w:ascii="Arial" w:hAnsi="Arial" w:cs="Arial"/>
          <w:sz w:val="20"/>
          <w:szCs w:val="20"/>
        </w:rPr>
        <w:t xml:space="preserve"> and professional within the context of a tactile and ‘hands on’ environment</w:t>
      </w:r>
      <w:r w:rsidRPr="001D40AF">
        <w:rPr>
          <w:rFonts w:ascii="Arial" w:hAnsi="Arial" w:cs="Arial"/>
          <w:sz w:val="20"/>
          <w:szCs w:val="20"/>
        </w:rPr>
        <w:t>. This may be different for different parts of the school and will be decided by the Teacher/Learning Lead after discussi</w:t>
      </w:r>
      <w:r w:rsidR="00100D58" w:rsidRPr="001D40AF">
        <w:rPr>
          <w:rFonts w:ascii="Arial" w:hAnsi="Arial" w:cs="Arial"/>
          <w:sz w:val="20"/>
          <w:szCs w:val="20"/>
        </w:rPr>
        <w:t>ng fully w</w:t>
      </w:r>
      <w:r w:rsidRPr="001D40AF">
        <w:rPr>
          <w:rFonts w:ascii="Arial" w:hAnsi="Arial" w:cs="Arial"/>
          <w:sz w:val="20"/>
          <w:szCs w:val="20"/>
        </w:rPr>
        <w:t xml:space="preserve">ith the team. </w:t>
      </w:r>
      <w:r w:rsidR="00FB0EB9">
        <w:rPr>
          <w:rFonts w:ascii="Arial" w:hAnsi="Arial" w:cs="Arial"/>
          <w:sz w:val="20"/>
          <w:szCs w:val="20"/>
        </w:rPr>
        <w:br/>
      </w:r>
    </w:p>
    <w:p w:rsidR="003A51F5" w:rsidRDefault="00100D58" w:rsidP="00FB0EB9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1D40AF">
        <w:rPr>
          <w:rFonts w:ascii="Arial" w:hAnsi="Arial" w:cs="Arial"/>
          <w:sz w:val="20"/>
          <w:szCs w:val="20"/>
        </w:rPr>
        <w:t>All adults must ensure their language is professional, appropriate and res</w:t>
      </w:r>
      <w:r w:rsidR="00A239CB">
        <w:rPr>
          <w:rFonts w:ascii="Arial" w:hAnsi="Arial" w:cs="Arial"/>
          <w:sz w:val="20"/>
          <w:szCs w:val="20"/>
        </w:rPr>
        <w:t>pectful when talking to children</w:t>
      </w:r>
      <w:r w:rsidRPr="001D40AF">
        <w:rPr>
          <w:rFonts w:ascii="Arial" w:hAnsi="Arial" w:cs="Arial"/>
          <w:sz w:val="20"/>
          <w:szCs w:val="20"/>
        </w:rPr>
        <w:t xml:space="preserve">/students, as well as when talking to each other. </w:t>
      </w:r>
    </w:p>
    <w:p w:rsidR="001D40AF" w:rsidRPr="001D40AF" w:rsidRDefault="001D40AF" w:rsidP="001D40AF">
      <w:pPr>
        <w:pStyle w:val="ListParagraph"/>
        <w:rPr>
          <w:rFonts w:ascii="Arial" w:hAnsi="Arial" w:cs="Arial"/>
          <w:sz w:val="20"/>
          <w:szCs w:val="20"/>
        </w:rPr>
      </w:pPr>
    </w:p>
    <w:p w:rsidR="001D40AF" w:rsidRDefault="001D40AF" w:rsidP="001D40AF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Structure o</w:t>
      </w:r>
      <w:r w:rsidRPr="001D40AF">
        <w:rPr>
          <w:rFonts w:ascii="Arial" w:hAnsi="Arial" w:cs="Arial"/>
          <w:b/>
          <w:sz w:val="20"/>
          <w:szCs w:val="20"/>
          <w:u w:val="single"/>
        </w:rPr>
        <w:t>f Line Management</w:t>
      </w:r>
    </w:p>
    <w:p w:rsidR="00FB0EB9" w:rsidRDefault="00FB0EB9" w:rsidP="001D40AF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3695" w:type="dxa"/>
        <w:tblLook w:val="04A0" w:firstRow="1" w:lastRow="0" w:firstColumn="1" w:lastColumn="0" w:noHBand="0" w:noVBand="1"/>
      </w:tblPr>
      <w:tblGrid>
        <w:gridCol w:w="4950"/>
        <w:gridCol w:w="5008"/>
        <w:gridCol w:w="5009"/>
      </w:tblGrid>
      <w:tr w:rsidR="00FB0EB9" w:rsidTr="00CF7564">
        <w:tc>
          <w:tcPr>
            <w:tcW w:w="4950" w:type="dxa"/>
          </w:tcPr>
          <w:p w:rsidR="00FB0EB9" w:rsidRPr="001D40AF" w:rsidRDefault="00FB0EB9" w:rsidP="00FB0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AF">
              <w:rPr>
                <w:rFonts w:ascii="Arial" w:hAnsi="Arial" w:cs="Arial"/>
                <w:b/>
                <w:sz w:val="16"/>
                <w:szCs w:val="16"/>
              </w:rPr>
              <w:t>Your Role</w:t>
            </w:r>
          </w:p>
        </w:tc>
        <w:tc>
          <w:tcPr>
            <w:tcW w:w="5008" w:type="dxa"/>
          </w:tcPr>
          <w:p w:rsidR="00FB0EB9" w:rsidRPr="001D40AF" w:rsidRDefault="00FB0EB9" w:rsidP="00FB0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AF">
              <w:rPr>
                <w:rFonts w:ascii="Arial" w:hAnsi="Arial" w:cs="Arial"/>
                <w:b/>
                <w:sz w:val="16"/>
                <w:szCs w:val="16"/>
              </w:rPr>
              <w:t>Line Managed by / Reports to</w:t>
            </w:r>
          </w:p>
        </w:tc>
        <w:tc>
          <w:tcPr>
            <w:tcW w:w="5009" w:type="dxa"/>
          </w:tcPr>
          <w:p w:rsidR="00FB0EB9" w:rsidRPr="001D40AF" w:rsidRDefault="00FB0EB9" w:rsidP="00FB0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AF">
              <w:rPr>
                <w:rFonts w:ascii="Arial" w:hAnsi="Arial" w:cs="Arial"/>
                <w:b/>
                <w:sz w:val="16"/>
                <w:szCs w:val="16"/>
              </w:rPr>
              <w:t>Next level of line management</w:t>
            </w:r>
          </w:p>
        </w:tc>
      </w:tr>
      <w:tr w:rsidR="00FB0EB9" w:rsidRPr="00FB0EB9" w:rsidTr="00CF7564">
        <w:tc>
          <w:tcPr>
            <w:tcW w:w="4950" w:type="dxa"/>
          </w:tcPr>
          <w:p w:rsidR="00FB0EB9" w:rsidRP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EB9">
              <w:rPr>
                <w:rFonts w:ascii="Arial" w:hAnsi="Arial" w:cs="Arial"/>
                <w:sz w:val="16"/>
                <w:szCs w:val="16"/>
              </w:rPr>
              <w:t>Midday Assistant</w:t>
            </w:r>
          </w:p>
        </w:tc>
        <w:tc>
          <w:tcPr>
            <w:tcW w:w="5008" w:type="dxa"/>
          </w:tcPr>
          <w:p w:rsidR="00FB0EB9" w:rsidRPr="00FB0EB9" w:rsidRDefault="00E7326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</w:t>
            </w:r>
          </w:p>
        </w:tc>
        <w:tc>
          <w:tcPr>
            <w:tcW w:w="5009" w:type="dxa"/>
          </w:tcPr>
          <w:p w:rsidR="00FB0EB9" w:rsidRPr="00FB0EB9" w:rsidRDefault="00E7326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</w:tr>
      <w:tr w:rsidR="00FB0EB9" w:rsidRPr="00FB0EB9" w:rsidTr="00CF7564">
        <w:tc>
          <w:tcPr>
            <w:tcW w:w="4950" w:type="dxa"/>
          </w:tcPr>
          <w:p w:rsidR="00FB0EB9" w:rsidRP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Midday Lead</w:t>
            </w:r>
          </w:p>
        </w:tc>
        <w:tc>
          <w:tcPr>
            <w:tcW w:w="5008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</w:t>
            </w:r>
          </w:p>
        </w:tc>
        <w:tc>
          <w:tcPr>
            <w:tcW w:w="5009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</w:tr>
      <w:tr w:rsidR="00FB0EB9" w:rsidRPr="00FB0EB9" w:rsidTr="00CF7564">
        <w:tc>
          <w:tcPr>
            <w:tcW w:w="4950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Assistants</w:t>
            </w:r>
          </w:p>
        </w:tc>
        <w:tc>
          <w:tcPr>
            <w:tcW w:w="5008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Teacher / Learning Lead</w:t>
            </w:r>
          </w:p>
        </w:tc>
        <w:tc>
          <w:tcPr>
            <w:tcW w:w="5009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Leader – Charlotte M</w:t>
            </w:r>
          </w:p>
        </w:tc>
      </w:tr>
      <w:tr w:rsidR="00FB0EB9" w:rsidRPr="00FB0EB9" w:rsidTr="00CF7564">
        <w:tc>
          <w:tcPr>
            <w:tcW w:w="4950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HLTAs</w:t>
            </w:r>
          </w:p>
        </w:tc>
        <w:tc>
          <w:tcPr>
            <w:tcW w:w="5008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Teacher / Learning Lead</w:t>
            </w:r>
          </w:p>
        </w:tc>
        <w:tc>
          <w:tcPr>
            <w:tcW w:w="5009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Leader – Charlotte M</w:t>
            </w:r>
          </w:p>
        </w:tc>
      </w:tr>
      <w:tr w:rsidR="00FB0EB9" w:rsidRPr="00FB0EB9" w:rsidTr="00CF7564">
        <w:tc>
          <w:tcPr>
            <w:tcW w:w="4950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Teacher / Learning Lead</w:t>
            </w:r>
          </w:p>
        </w:tc>
        <w:tc>
          <w:tcPr>
            <w:tcW w:w="5008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Leader – Charlotte M</w:t>
            </w:r>
          </w:p>
        </w:tc>
        <w:tc>
          <w:tcPr>
            <w:tcW w:w="5009" w:type="dxa"/>
          </w:tcPr>
          <w:p w:rsidR="00FB0EB9" w:rsidRDefault="00FB0EB9" w:rsidP="00FB0EB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 C / Carol P</w:t>
            </w:r>
          </w:p>
        </w:tc>
      </w:tr>
      <w:tr w:rsidR="001D40AF" w:rsidRPr="003A51F5" w:rsidTr="00CF7564">
        <w:trPr>
          <w:trHeight w:val="199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Middle Leader – Charlotte M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 / 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 / Carol p</w:t>
            </w:r>
          </w:p>
        </w:tc>
      </w:tr>
      <w:tr w:rsidR="001D40AF" w:rsidRPr="003A51F5" w:rsidTr="00CF7564">
        <w:trPr>
          <w:trHeight w:val="199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Office Staff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Julie C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</w:tr>
      <w:tr w:rsidR="001D40AF" w:rsidRPr="003A51F5" w:rsidTr="00CF7564">
        <w:trPr>
          <w:trHeight w:val="199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ICT lead - Hollie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1D40AF" w:rsidRPr="003A51F5" w:rsidTr="00CF7564">
        <w:trPr>
          <w:trHeight w:val="199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Site Manager - John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Julie C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</w:tr>
      <w:tr w:rsidR="001D40AF" w:rsidRPr="003A51F5" w:rsidTr="00CF7564">
        <w:trPr>
          <w:trHeight w:val="199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Support Assistants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Class Teacher / Learning Lead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Middle Leader – Charlotte M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Deputy Head – Carol P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Gary S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Support Staff (PPG, Y</w:t>
            </w:r>
            <w:r w:rsidR="004E0C3E">
              <w:rPr>
                <w:rFonts w:ascii="Arial" w:hAnsi="Arial" w:cs="Arial"/>
                <w:sz w:val="16"/>
                <w:szCs w:val="16"/>
              </w:rPr>
              <w:t>ear 7 catch up</w:t>
            </w:r>
            <w:r w:rsidRPr="001D40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4E0C3E" w:rsidRPr="003A51F5" w:rsidTr="00CF7564">
        <w:trPr>
          <w:trHeight w:val="210"/>
        </w:trPr>
        <w:tc>
          <w:tcPr>
            <w:tcW w:w="4950" w:type="dxa"/>
          </w:tcPr>
          <w:p w:rsidR="004E0C3E" w:rsidRPr="001D40AF" w:rsidRDefault="004E0C3E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Blended Learning</w:t>
            </w:r>
          </w:p>
        </w:tc>
        <w:tc>
          <w:tcPr>
            <w:tcW w:w="5008" w:type="dxa"/>
          </w:tcPr>
          <w:p w:rsidR="004E0C3E" w:rsidRPr="001D40AF" w:rsidRDefault="004E0C3E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  <w:tc>
          <w:tcPr>
            <w:tcW w:w="5009" w:type="dxa"/>
          </w:tcPr>
          <w:p w:rsidR="004E0C3E" w:rsidRPr="001D40AF" w:rsidRDefault="004E0C3E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Communication Team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Cleaning Team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John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Julie C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Business Manager – Julie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Visitors / Visiting Professionals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Family Link Workers</w:t>
            </w:r>
          </w:p>
        </w:tc>
        <w:tc>
          <w:tcPr>
            <w:tcW w:w="5008" w:type="dxa"/>
          </w:tcPr>
          <w:p w:rsidR="001D40AF" w:rsidRPr="001D40AF" w:rsidRDefault="00FB0EB9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After School Club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Lisa R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5F7568" w:rsidRPr="003A51F5" w:rsidTr="00CF7564">
        <w:trPr>
          <w:trHeight w:val="210"/>
        </w:trPr>
        <w:tc>
          <w:tcPr>
            <w:tcW w:w="4950" w:type="dxa"/>
          </w:tcPr>
          <w:p w:rsidR="005F7568" w:rsidRPr="001D40AF" w:rsidRDefault="005F7568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Wellbeing Coordinator</w:t>
            </w:r>
          </w:p>
        </w:tc>
        <w:tc>
          <w:tcPr>
            <w:tcW w:w="5008" w:type="dxa"/>
          </w:tcPr>
          <w:p w:rsidR="005F7568" w:rsidRPr="001D40AF" w:rsidRDefault="005F7568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Carolynne K</w:t>
            </w:r>
          </w:p>
        </w:tc>
        <w:tc>
          <w:tcPr>
            <w:tcW w:w="5009" w:type="dxa"/>
          </w:tcPr>
          <w:p w:rsidR="005F7568" w:rsidRPr="001D40AF" w:rsidRDefault="005F7568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</w:tr>
      <w:tr w:rsidR="001D40AF" w:rsidRPr="003A51F5" w:rsidTr="00CF7564">
        <w:trPr>
          <w:trHeight w:val="210"/>
        </w:trPr>
        <w:tc>
          <w:tcPr>
            <w:tcW w:w="4950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Personal Assistance Manager</w:t>
            </w:r>
          </w:p>
        </w:tc>
        <w:tc>
          <w:tcPr>
            <w:tcW w:w="5008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Carol P</w:t>
            </w:r>
          </w:p>
        </w:tc>
        <w:tc>
          <w:tcPr>
            <w:tcW w:w="5009" w:type="dxa"/>
          </w:tcPr>
          <w:p w:rsidR="001D40AF" w:rsidRPr="001D40AF" w:rsidRDefault="001D40AF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AF"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  <w:tr w:rsidR="00E73269" w:rsidRPr="003A51F5" w:rsidTr="00CF7564">
        <w:trPr>
          <w:trHeight w:val="210"/>
        </w:trPr>
        <w:tc>
          <w:tcPr>
            <w:tcW w:w="4950" w:type="dxa"/>
          </w:tcPr>
          <w:p w:rsidR="00E73269" w:rsidRPr="001D40AF" w:rsidRDefault="00E73269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Lifeguard &amp; Pool Assistant</w:t>
            </w:r>
          </w:p>
        </w:tc>
        <w:tc>
          <w:tcPr>
            <w:tcW w:w="5008" w:type="dxa"/>
          </w:tcPr>
          <w:p w:rsidR="00E73269" w:rsidRPr="001D40AF" w:rsidRDefault="00E73269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P</w:t>
            </w:r>
          </w:p>
        </w:tc>
        <w:tc>
          <w:tcPr>
            <w:tcW w:w="5009" w:type="dxa"/>
          </w:tcPr>
          <w:p w:rsidR="00E73269" w:rsidRPr="001D40AF" w:rsidRDefault="00E73269" w:rsidP="00FB0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 C</w:t>
            </w:r>
          </w:p>
        </w:tc>
      </w:tr>
    </w:tbl>
    <w:p w:rsidR="00FB0EB9" w:rsidRDefault="00FB0EB9" w:rsidP="00F05BFF">
      <w:pPr>
        <w:ind w:left="360"/>
        <w:rPr>
          <w:rFonts w:ascii="Arial" w:hAnsi="Arial" w:cs="Arial"/>
          <w:sz w:val="20"/>
          <w:szCs w:val="20"/>
        </w:rPr>
      </w:pPr>
    </w:p>
    <w:p w:rsidR="00FB0EB9" w:rsidRDefault="00FB0EB9" w:rsidP="00F05BFF">
      <w:pPr>
        <w:ind w:left="360"/>
        <w:rPr>
          <w:rFonts w:ascii="Arial" w:hAnsi="Arial" w:cs="Arial"/>
          <w:sz w:val="20"/>
          <w:szCs w:val="20"/>
        </w:rPr>
      </w:pPr>
      <w:r w:rsidRPr="00F05BFF">
        <w:rPr>
          <w:rFonts w:ascii="Arial" w:hAnsi="Arial" w:cs="Arial"/>
          <w:sz w:val="20"/>
          <w:szCs w:val="20"/>
        </w:rPr>
        <w:t>Any issues will be addressed and should be addressed to, your immediate line manager. Unresolved issues should then be moved to the next level of</w:t>
      </w:r>
      <w:r w:rsidR="001F43EB">
        <w:rPr>
          <w:rFonts w:ascii="Arial" w:hAnsi="Arial" w:cs="Arial"/>
          <w:sz w:val="20"/>
          <w:szCs w:val="20"/>
        </w:rPr>
        <w:t xml:space="preserve"> line management with the Headt</w:t>
      </w:r>
      <w:r w:rsidRPr="00F05BFF">
        <w:rPr>
          <w:rFonts w:ascii="Arial" w:hAnsi="Arial" w:cs="Arial"/>
          <w:sz w:val="20"/>
          <w:szCs w:val="20"/>
        </w:rPr>
        <w:t>eacher having ultimate responsibility</w:t>
      </w:r>
      <w:r w:rsidR="001F43EB">
        <w:rPr>
          <w:rFonts w:ascii="Arial" w:hAnsi="Arial" w:cs="Arial"/>
          <w:sz w:val="20"/>
          <w:szCs w:val="20"/>
        </w:rPr>
        <w:t>.</w:t>
      </w:r>
    </w:p>
    <w:p w:rsidR="00FB0EB9" w:rsidRDefault="00FB0EB9" w:rsidP="00F05BFF">
      <w:pPr>
        <w:ind w:left="360"/>
        <w:rPr>
          <w:rFonts w:ascii="Arial" w:hAnsi="Arial" w:cs="Arial"/>
          <w:sz w:val="20"/>
          <w:szCs w:val="20"/>
        </w:rPr>
      </w:pPr>
    </w:p>
    <w:p w:rsidR="003A51F5" w:rsidRDefault="003A51F5" w:rsidP="00FE5977">
      <w:pPr>
        <w:jc w:val="right"/>
        <w:rPr>
          <w:rFonts w:ascii="Arial" w:hAnsi="Arial" w:cs="Arial"/>
          <w:sz w:val="20"/>
          <w:szCs w:val="20"/>
        </w:rPr>
      </w:pPr>
    </w:p>
    <w:p w:rsidR="00FE5977" w:rsidRPr="00FE5977" w:rsidRDefault="00FE5977" w:rsidP="00FE5977">
      <w:pPr>
        <w:jc w:val="right"/>
        <w:rPr>
          <w:rFonts w:ascii="Arial" w:hAnsi="Arial" w:cs="Arial"/>
          <w:b/>
          <w:sz w:val="18"/>
          <w:szCs w:val="18"/>
        </w:rPr>
      </w:pPr>
      <w:r w:rsidRPr="00FE5977">
        <w:rPr>
          <w:rFonts w:ascii="Arial" w:hAnsi="Arial" w:cs="Arial"/>
          <w:b/>
          <w:sz w:val="18"/>
          <w:szCs w:val="18"/>
        </w:rPr>
        <w:t>Update</w:t>
      </w:r>
      <w:r>
        <w:rPr>
          <w:rFonts w:ascii="Arial" w:hAnsi="Arial" w:cs="Arial"/>
          <w:b/>
          <w:sz w:val="18"/>
          <w:szCs w:val="18"/>
        </w:rPr>
        <w:t>d</w:t>
      </w:r>
      <w:r w:rsidRPr="00FE5977">
        <w:rPr>
          <w:rFonts w:ascii="Arial" w:hAnsi="Arial" w:cs="Arial"/>
          <w:b/>
          <w:sz w:val="18"/>
          <w:szCs w:val="18"/>
        </w:rPr>
        <w:t xml:space="preserve"> </w:t>
      </w:r>
      <w:r w:rsidR="00FB0EB9">
        <w:rPr>
          <w:rFonts w:ascii="Arial" w:hAnsi="Arial" w:cs="Arial"/>
          <w:b/>
          <w:sz w:val="18"/>
          <w:szCs w:val="18"/>
        </w:rPr>
        <w:t>September 2023</w:t>
      </w:r>
    </w:p>
    <w:sectPr w:rsidR="00FE5977" w:rsidRPr="00FE5977" w:rsidSect="00CF756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DB6"/>
    <w:multiLevelType w:val="hybridMultilevel"/>
    <w:tmpl w:val="2DA212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D2"/>
    <w:multiLevelType w:val="hybridMultilevel"/>
    <w:tmpl w:val="09C2AA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1F6"/>
    <w:multiLevelType w:val="hybridMultilevel"/>
    <w:tmpl w:val="A3CA16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3F5"/>
    <w:multiLevelType w:val="hybridMultilevel"/>
    <w:tmpl w:val="E8DCC4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E78"/>
    <w:multiLevelType w:val="hybridMultilevel"/>
    <w:tmpl w:val="B93CB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E"/>
    <w:rsid w:val="000A7C25"/>
    <w:rsid w:val="000C63A9"/>
    <w:rsid w:val="000C78A6"/>
    <w:rsid w:val="000F7260"/>
    <w:rsid w:val="00100D58"/>
    <w:rsid w:val="00103567"/>
    <w:rsid w:val="00140167"/>
    <w:rsid w:val="00150D3D"/>
    <w:rsid w:val="00172AA7"/>
    <w:rsid w:val="001D40AF"/>
    <w:rsid w:val="001F25DA"/>
    <w:rsid w:val="001F43EB"/>
    <w:rsid w:val="002629ED"/>
    <w:rsid w:val="003A51F5"/>
    <w:rsid w:val="004222BE"/>
    <w:rsid w:val="0043363E"/>
    <w:rsid w:val="004E0C3E"/>
    <w:rsid w:val="00514234"/>
    <w:rsid w:val="005F7568"/>
    <w:rsid w:val="0062724E"/>
    <w:rsid w:val="0064682C"/>
    <w:rsid w:val="006C7173"/>
    <w:rsid w:val="006D351E"/>
    <w:rsid w:val="00734705"/>
    <w:rsid w:val="008F596E"/>
    <w:rsid w:val="00990FEF"/>
    <w:rsid w:val="00A126AB"/>
    <w:rsid w:val="00A239CB"/>
    <w:rsid w:val="00B318FD"/>
    <w:rsid w:val="00CD437B"/>
    <w:rsid w:val="00CF7564"/>
    <w:rsid w:val="00D602EA"/>
    <w:rsid w:val="00DD1C99"/>
    <w:rsid w:val="00E07F9A"/>
    <w:rsid w:val="00E50949"/>
    <w:rsid w:val="00E73269"/>
    <w:rsid w:val="00E944CB"/>
    <w:rsid w:val="00F05BFF"/>
    <w:rsid w:val="00F24646"/>
    <w:rsid w:val="00FB0EB9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3348"/>
  <w15:docId w15:val="{851C9B1B-CACB-4E86-9C11-EAC107B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1E"/>
    <w:pPr>
      <w:ind w:left="720"/>
      <w:contextualSpacing/>
    </w:pPr>
  </w:style>
  <w:style w:type="table" w:styleId="TableGrid">
    <w:name w:val="Table Grid"/>
    <w:basedOn w:val="TableNormal"/>
    <w:uiPriority w:val="59"/>
    <w:rsid w:val="00E5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Southview School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julianc</dc:creator>
  <cp:lastModifiedBy>Julie ASBM</cp:lastModifiedBy>
  <cp:revision>2</cp:revision>
  <cp:lastPrinted>2023-10-11T13:30:00Z</cp:lastPrinted>
  <dcterms:created xsi:type="dcterms:W3CDTF">2024-01-11T20:05:00Z</dcterms:created>
  <dcterms:modified xsi:type="dcterms:W3CDTF">2024-01-11T20:05:00Z</dcterms:modified>
</cp:coreProperties>
</file>